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9DA8" w14:textId="77777777" w:rsidR="00C14614" w:rsidRPr="00C14614" w:rsidRDefault="00C14614" w:rsidP="00C14614">
      <w:pPr>
        <w:jc w:val="center"/>
        <w:rPr>
          <w:rFonts w:ascii="Arial" w:hAnsi="Arial" w:cs="Arial"/>
          <w:b/>
          <w:bCs/>
        </w:rPr>
      </w:pPr>
      <w:r w:rsidRPr="00C14614">
        <w:rPr>
          <w:rFonts w:ascii="Arial" w:hAnsi="Arial" w:cs="Arial"/>
          <w:b/>
          <w:bCs/>
        </w:rPr>
        <w:t>IMPULSA ANA PATY PERALTA BIENESTAR SOCIAL Y PAZ EN CANCÚN A TRAVÉS DEL DEPORTE</w:t>
      </w:r>
    </w:p>
    <w:p w14:paraId="572BEC94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4B1FCC98" w14:textId="7189C5B2" w:rsidR="00C14614" w:rsidRPr="00C14614" w:rsidRDefault="00C14614" w:rsidP="00C1461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>Continúa la transformación de la ciudad con recuperación de espacios deportivos</w:t>
      </w:r>
    </w:p>
    <w:p w14:paraId="1DF8D377" w14:textId="6D94BDBC" w:rsidR="00C14614" w:rsidRPr="00C14614" w:rsidRDefault="00C14614" w:rsidP="00C1461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>Se invertirán 25 millones para la rehabilitación de las diferentes canchas de la SM 21</w:t>
      </w:r>
    </w:p>
    <w:p w14:paraId="6DD53373" w14:textId="77777777" w:rsidR="00C14614" w:rsidRPr="00C14614" w:rsidRDefault="00C14614" w:rsidP="00C14614">
      <w:pPr>
        <w:jc w:val="both"/>
        <w:rPr>
          <w:rFonts w:ascii="Arial" w:hAnsi="Arial" w:cs="Arial"/>
          <w:b/>
          <w:bCs/>
        </w:rPr>
      </w:pPr>
    </w:p>
    <w:p w14:paraId="2723BDF6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  <w:b/>
          <w:bCs/>
        </w:rPr>
        <w:t>Cancún, Q. R., a 17 de septiembre de 2023.-</w:t>
      </w:r>
      <w:r w:rsidRPr="00C14614">
        <w:rPr>
          <w:rFonts w:ascii="Arial" w:hAnsi="Arial" w:cs="Arial"/>
        </w:rPr>
        <w:t xml:space="preserve"> Previo a su Informe de Gobierno, la Presidenta Municipal de Benito Juárez, Ana Paty Peralta, comentó que para continuar con la transformación de Cancún, está trabajando para prevenir la violencia, delincuencia y promover una sociedad de paz y armonía, destinando recursos para el mantenimiento de espacios deportivos en la ciudad y un proyecto integral de rehabilitación de las emblemáticas canchas de la Supermanzana 21, que beneficiará a más de 20 mil 100 ciudadanos.</w:t>
      </w:r>
    </w:p>
    <w:p w14:paraId="213B5186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7BB33C45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>“Cancún se suma a los esfuerzos del estado y el Gobierno de México para cerrar las brechas de desigualdad que generan condiciones de violencia e inseguridad; para promover la paz, el respeto y la armonía; para decirle a las y los ciudadanos que estamos trabajando y seguiremos trabajando, de manera coordinada, con el fin de recobrar la tranquilidad de todas las familias y en todos los rincones de la ciudad, diciendo sí al deporte”, expresó al hablar de la importancia de las prácticas deportivas en la construcción de una mejor comunidad.</w:t>
      </w:r>
    </w:p>
    <w:p w14:paraId="261C24EB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20C11CF8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 xml:space="preserve">La Primera Autoridad Municipal destacó que para contribuir a una sociedad con prosperidad, seguridad y paz es indispensable el deporte; las actividades deportivas ofrecen la posibilidad de que las y los jóvenes desarrollen destrezas y habilidades en diversas disciplinas, lo cual disminuye el riesgo de enfermedades y aleja de actos violentos o criminales, por ello detalló que a través del programa “Rescate y Rehabilitación de Espacios Deportivos y Parques” (RREDP) se invirtieron más de 5 millones para atender 13 unidades deportivas, dando mantenimiento, pintándolas con material </w:t>
      </w:r>
      <w:proofErr w:type="spellStart"/>
      <w:r w:rsidRPr="00C14614">
        <w:rPr>
          <w:rFonts w:ascii="Arial" w:hAnsi="Arial" w:cs="Arial"/>
        </w:rPr>
        <w:t>antiderrapante</w:t>
      </w:r>
      <w:proofErr w:type="spellEnd"/>
      <w:r w:rsidRPr="00C14614">
        <w:rPr>
          <w:rFonts w:ascii="Arial" w:hAnsi="Arial" w:cs="Arial"/>
        </w:rPr>
        <w:t xml:space="preserve">, reacondicionando campos, gradas y poda a las áreas que la conforman, para su uso digno. </w:t>
      </w:r>
    </w:p>
    <w:p w14:paraId="2B812884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14FC224D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 xml:space="preserve">Además, en lo que va del año se ha dado mantenimiento de plomería, electricidad, albañilería y pintura a 80 espacios deportivos de un total de 225 con el que cuenta el municipio; beneficiando a 247 mil 200 atletas cancunenses, que todos los días practican algún deporte o hacen uso de estos espacios para convivir con sus seres queridos.  </w:t>
      </w:r>
    </w:p>
    <w:p w14:paraId="27BCAF5A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0C9FDF33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lastRenderedPageBreak/>
        <w:t xml:space="preserve">Sumado a estos trabajos de mantenimiento, Ana Paty Peralta inició las obras de rehabilitación y modernización, de la Supermanzana 21, que está compuesta por las canchas de fútbol “Guillermo Cañedo” y “Cozumel”, así como la de tenis “Pancho Contreras”, las cuales recibirán atención en su infraestructura con: pasto sintético, andadores, gradas, mobiliario, bancas para los jugadores, luminarias y cerca perimetral, para que los cancunenses realicen sus actividades deportivas. Dichas obras en la SM 21 contarán con una inversión de 25 millones de pesos y a su término favorecerá a más de 20 mil 100 ciudadanos. </w:t>
      </w:r>
    </w:p>
    <w:p w14:paraId="6C425049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470EF987" w14:textId="77777777" w:rsidR="00C14614" w:rsidRPr="00C14614" w:rsidRDefault="00C14614" w:rsidP="00C14614">
      <w:pPr>
        <w:jc w:val="both"/>
        <w:rPr>
          <w:rFonts w:ascii="Arial" w:hAnsi="Arial" w:cs="Arial"/>
        </w:rPr>
      </w:pPr>
      <w:r w:rsidRPr="00C14614">
        <w:rPr>
          <w:rFonts w:ascii="Arial" w:hAnsi="Arial" w:cs="Arial"/>
        </w:rPr>
        <w:t xml:space="preserve">“Con estas obras de rehabilitación y modernización de nuestros espacios deportivos nuestras niñas, niños y jóvenes podrán disfrutar nuevos y mejores espacios de recreación; así es como estamos fortaleciendo la transformación de nuestra ciudad, con un mejor futuro para todas y todos los que aquí vivimos”, enfatizó. </w:t>
      </w:r>
    </w:p>
    <w:p w14:paraId="2487975F" w14:textId="77777777" w:rsidR="00C14614" w:rsidRPr="00C14614" w:rsidRDefault="00C14614" w:rsidP="00C14614">
      <w:pPr>
        <w:jc w:val="both"/>
        <w:rPr>
          <w:rFonts w:ascii="Arial" w:hAnsi="Arial" w:cs="Arial"/>
        </w:rPr>
      </w:pPr>
    </w:p>
    <w:p w14:paraId="00C6DD80" w14:textId="77777777" w:rsidR="00C14614" w:rsidRPr="00C14614" w:rsidRDefault="00C14614" w:rsidP="00C14614">
      <w:pPr>
        <w:jc w:val="center"/>
        <w:rPr>
          <w:rFonts w:ascii="Arial" w:hAnsi="Arial" w:cs="Arial"/>
          <w:b/>
          <w:bCs/>
        </w:rPr>
      </w:pPr>
      <w:r w:rsidRPr="00C14614">
        <w:rPr>
          <w:rFonts w:ascii="Arial" w:hAnsi="Arial" w:cs="Arial"/>
          <w:b/>
          <w:bCs/>
        </w:rPr>
        <w:t>********</w:t>
      </w:r>
    </w:p>
    <w:p w14:paraId="682C1DA3" w14:textId="77777777" w:rsidR="00C14614" w:rsidRPr="00C14614" w:rsidRDefault="00C14614" w:rsidP="00C14614">
      <w:pPr>
        <w:jc w:val="center"/>
        <w:rPr>
          <w:rFonts w:ascii="Arial" w:hAnsi="Arial" w:cs="Arial"/>
          <w:b/>
          <w:bCs/>
        </w:rPr>
      </w:pPr>
      <w:r w:rsidRPr="00C14614">
        <w:rPr>
          <w:rFonts w:ascii="Arial" w:hAnsi="Arial" w:cs="Arial"/>
          <w:b/>
          <w:bCs/>
        </w:rPr>
        <w:t>COMPLEMENTO INFORMATIVO</w:t>
      </w:r>
    </w:p>
    <w:p w14:paraId="7F79E183" w14:textId="77777777" w:rsidR="00C14614" w:rsidRPr="00C14614" w:rsidRDefault="00C14614" w:rsidP="00C14614">
      <w:pPr>
        <w:jc w:val="both"/>
        <w:rPr>
          <w:rFonts w:ascii="Arial" w:hAnsi="Arial" w:cs="Arial"/>
          <w:b/>
          <w:bCs/>
        </w:rPr>
      </w:pPr>
    </w:p>
    <w:p w14:paraId="01CD4818" w14:textId="77777777" w:rsidR="00C14614" w:rsidRPr="00C14614" w:rsidRDefault="00C14614" w:rsidP="00C14614">
      <w:pPr>
        <w:jc w:val="both"/>
        <w:rPr>
          <w:rFonts w:ascii="Arial" w:hAnsi="Arial" w:cs="Arial"/>
          <w:b/>
          <w:bCs/>
        </w:rPr>
      </w:pPr>
      <w:r w:rsidRPr="00C14614">
        <w:rPr>
          <w:rFonts w:ascii="Arial" w:hAnsi="Arial" w:cs="Arial"/>
          <w:b/>
          <w:bCs/>
        </w:rPr>
        <w:t>CONTEXTO:</w:t>
      </w:r>
    </w:p>
    <w:p w14:paraId="3EA0F378" w14:textId="3B536A9B" w:rsidR="00351441" w:rsidRPr="00C14614" w:rsidRDefault="00C14614" w:rsidP="00C14614">
      <w:pPr>
        <w:jc w:val="both"/>
      </w:pPr>
      <w:r w:rsidRPr="00C14614">
        <w:rPr>
          <w:rFonts w:ascii="Arial" w:hAnsi="Arial" w:cs="Arial"/>
        </w:rPr>
        <w:t>La rehabilitación de la SM 21, forma parte del Programa de Inversión Anual, ejercicio fiscal 2023, que permite realizar acciones concretas y aplicar los recursos públicos de manera correcta, eficiente y transparente, en beneficio de las y los cancunenses.</w:t>
      </w:r>
    </w:p>
    <w:sectPr w:rsidR="00351441" w:rsidRPr="00C1461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CCF8" w14:textId="77777777" w:rsidR="007A76A5" w:rsidRDefault="007A76A5" w:rsidP="0032752D">
      <w:r>
        <w:separator/>
      </w:r>
    </w:p>
  </w:endnote>
  <w:endnote w:type="continuationSeparator" w:id="0">
    <w:p w14:paraId="0CFAE9A3" w14:textId="77777777" w:rsidR="007A76A5" w:rsidRDefault="007A76A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000000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7DF7" w14:textId="77777777" w:rsidR="007A76A5" w:rsidRDefault="007A76A5" w:rsidP="0032752D">
      <w:r>
        <w:separator/>
      </w:r>
    </w:p>
  </w:footnote>
  <w:footnote w:type="continuationSeparator" w:id="0">
    <w:p w14:paraId="11026328" w14:textId="77777777" w:rsidR="007A76A5" w:rsidRDefault="007A76A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000000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000000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000000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000000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000000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000000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BEFBECB" w:rsidR="00000000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603E56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C14614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14:paraId="2564202F" w14:textId="234A410C" w:rsidR="00000000" w:rsidRPr="00E068A5" w:rsidRDefault="00603E5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000000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382"/>
    <w:multiLevelType w:val="hybridMultilevel"/>
    <w:tmpl w:val="09B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540E"/>
    <w:multiLevelType w:val="hybridMultilevel"/>
    <w:tmpl w:val="DB78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6"/>
  </w:num>
  <w:num w:numId="2" w16cid:durableId="1274052153">
    <w:abstractNumId w:val="8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11"/>
  </w:num>
  <w:num w:numId="7" w16cid:durableId="2057317754">
    <w:abstractNumId w:val="9"/>
  </w:num>
  <w:num w:numId="8" w16cid:durableId="1090004825">
    <w:abstractNumId w:val="4"/>
  </w:num>
  <w:num w:numId="9" w16cid:durableId="314064644">
    <w:abstractNumId w:val="7"/>
  </w:num>
  <w:num w:numId="10" w16cid:durableId="94328857">
    <w:abstractNumId w:val="12"/>
  </w:num>
  <w:num w:numId="11" w16cid:durableId="1625502013">
    <w:abstractNumId w:val="5"/>
  </w:num>
  <w:num w:numId="12" w16cid:durableId="1168517202">
    <w:abstractNumId w:val="0"/>
  </w:num>
  <w:num w:numId="13" w16cid:durableId="538320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D5B5A"/>
    <w:rsid w:val="005D66EE"/>
    <w:rsid w:val="00603E56"/>
    <w:rsid w:val="00690482"/>
    <w:rsid w:val="006B6BE4"/>
    <w:rsid w:val="006F2E84"/>
    <w:rsid w:val="007044BB"/>
    <w:rsid w:val="00706242"/>
    <w:rsid w:val="0073739C"/>
    <w:rsid w:val="007A76A5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4614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</cp:revision>
  <dcterms:created xsi:type="dcterms:W3CDTF">2023-09-17T17:27:00Z</dcterms:created>
  <dcterms:modified xsi:type="dcterms:W3CDTF">2023-09-17T19:01:00Z</dcterms:modified>
</cp:coreProperties>
</file>